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272" w:rsidRDefault="00DB3272" w:rsidP="00DB3272">
      <w:pPr>
        <w:jc w:val="right"/>
      </w:pPr>
      <w:bookmarkStart w:id="0" w:name="_GoBack"/>
      <w:bookmarkEnd w:id="0"/>
      <w:r>
        <w:rPr>
          <w:noProof/>
        </w:rPr>
        <w:drawing>
          <wp:inline distT="0" distB="0" distL="0" distR="0" wp14:anchorId="60FB1C69" wp14:editId="1C7DC4E9">
            <wp:extent cx="804015" cy="752475"/>
            <wp:effectExtent l="0" t="0" r="0" b="0"/>
            <wp:docPr id="6" name="Picture 6" descr="J:\USML_Logos and Templates\New Logo Standards 2.9.12\USLM Seal only-color 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ML_Logos and Templates\New Logo Standards 2.9.12\USLM Seal only-color 50px.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3532" cy="761382"/>
                    </a:xfrm>
                    <a:prstGeom prst="rect">
                      <a:avLst/>
                    </a:prstGeom>
                    <a:noFill/>
                    <a:ln>
                      <a:noFill/>
                    </a:ln>
                  </pic:spPr>
                </pic:pic>
              </a:graphicData>
            </a:graphic>
          </wp:inline>
        </w:drawing>
      </w:r>
    </w:p>
    <w:p w:rsidR="00DB3272" w:rsidRDefault="00DB3272" w:rsidP="00DB3272">
      <w:pPr>
        <w:pStyle w:val="Title"/>
      </w:pPr>
      <w:r>
        <w:tab/>
      </w:r>
      <w:sdt>
        <w:sdtPr>
          <w:alias w:val="Title"/>
          <w:id w:val="503686031"/>
          <w:placeholder>
            <w:docPart w:val="65C2FFABF8CF45709DAF9EC5B22E25E1"/>
          </w:placeholder>
          <w:dataBinding w:prefixMappings="xmlns:ns0='http://purl.org/dc/elements/1.1/' xmlns:ns1='http://schemas.openxmlformats.org/package/2006/metadata/core-properties' " w:xpath="/ns1:coreProperties[1]/ns0:title[1]" w:storeItemID="{6C3C8BC8-F283-45AE-878A-BAB7291924A1}"/>
          <w:text/>
        </w:sdtPr>
        <w:sdtEndPr/>
        <w:sdtContent>
          <w:r w:rsidR="00C66DA4">
            <w:t>Emergency Alerting System (EAS) Setup</w:t>
          </w:r>
        </w:sdtContent>
      </w:sdt>
    </w:p>
    <w:sdt>
      <w:sdtPr>
        <w:rPr>
          <w:color w:val="5B9BD5" w:themeColor="accent1"/>
        </w:rPr>
        <w:alias w:val="Subtitle"/>
        <w:id w:val="503686041"/>
        <w:placeholder>
          <w:docPart w:val="0919E095DE0F458288854A6B82093F4F"/>
        </w:placeholder>
        <w:dataBinding w:prefixMappings="xmlns:ns0='http://schemas.openxmlformats.org/package/2006/metadata/core-properties' xmlns:ns1='http://purl.org/dc/elements/1.1/'" w:xpath="/ns0:coreProperties[1]/ns1:subject[1]" w:storeItemID="{6C3C8BC8-F283-45AE-878A-BAB7291924A1}"/>
        <w:text/>
      </w:sdtPr>
      <w:sdtEndPr/>
      <w:sdtContent>
        <w:p w:rsidR="00DB3272" w:rsidRDefault="00DB3272" w:rsidP="00DB3272">
          <w:pPr>
            <w:pStyle w:val="Header"/>
            <w:tabs>
              <w:tab w:val="left" w:pos="2580"/>
              <w:tab w:val="left" w:pos="2985"/>
            </w:tabs>
            <w:spacing w:after="120" w:line="276" w:lineRule="auto"/>
            <w:ind w:left="1440"/>
            <w:rPr>
              <w:color w:val="5B9BD5" w:themeColor="accent1"/>
            </w:rPr>
          </w:pPr>
          <w:r>
            <w:rPr>
              <w:color w:val="5B9BD5" w:themeColor="accent1"/>
            </w:rPr>
            <w:t>Directions</w:t>
          </w:r>
          <w:r w:rsidR="00C66DA4">
            <w:rPr>
              <w:color w:val="5B9BD5" w:themeColor="accent1"/>
            </w:rPr>
            <w:t xml:space="preserve"> for</w:t>
          </w:r>
          <w:r>
            <w:rPr>
              <w:color w:val="5B9BD5" w:themeColor="accent1"/>
            </w:rPr>
            <w:t xml:space="preserve"> </w:t>
          </w:r>
          <w:r w:rsidR="00C66DA4">
            <w:rPr>
              <w:color w:val="5B9BD5" w:themeColor="accent1"/>
            </w:rPr>
            <w:t>installing and using InformaCast</w:t>
          </w:r>
        </w:p>
      </w:sdtContent>
    </w:sdt>
    <w:p w:rsidR="00DB3272" w:rsidRDefault="00DB3272"/>
    <w:p w:rsidR="004427D8" w:rsidRDefault="00746B8B" w:rsidP="00DB3272">
      <w:pPr>
        <w:pStyle w:val="Heading1"/>
      </w:pPr>
      <w:r>
        <w:t>Overview</w:t>
      </w:r>
    </w:p>
    <w:p w:rsidR="00746B8B" w:rsidRDefault="00746B8B" w:rsidP="00746B8B">
      <w:r>
        <w:t xml:space="preserve">The InformaCast Emergency Alerting System (EAS) is a cloud based emergency alerting </w:t>
      </w:r>
      <w:r w:rsidR="00027C5A">
        <w:t>platform</w:t>
      </w:r>
      <w:r>
        <w:t xml:space="preserve"> that delivers</w:t>
      </w:r>
      <w:r w:rsidR="000A722D">
        <w:t xml:space="preserve"> </w:t>
      </w:r>
      <w:r>
        <w:t xml:space="preserve">messages </w:t>
      </w:r>
      <w:r w:rsidR="000A722D">
        <w:t xml:space="preserve">quickly </w:t>
      </w:r>
      <w:r w:rsidR="00027C5A">
        <w:t>through a variety of delivery methods</w:t>
      </w:r>
      <w:r w:rsidR="000A722D">
        <w:t xml:space="preserve">. </w:t>
      </w:r>
      <w:r w:rsidR="000A722D" w:rsidRPr="000A722D">
        <w:rPr>
          <w:b/>
        </w:rPr>
        <w:t xml:space="preserve">The best and quickest way to reach </w:t>
      </w:r>
      <w:r w:rsidR="00027C5A">
        <w:rPr>
          <w:b/>
        </w:rPr>
        <w:t>on and off campus students, faculty, and staff</w:t>
      </w:r>
      <w:r w:rsidR="000A722D" w:rsidRPr="000A722D">
        <w:rPr>
          <w:b/>
        </w:rPr>
        <w:t xml:space="preserve"> is through the app and we encourage everyone to install it.</w:t>
      </w:r>
      <w:r w:rsidR="000A722D">
        <w:rPr>
          <w:b/>
        </w:rPr>
        <w:t xml:space="preserve"> </w:t>
      </w:r>
      <w:r w:rsidR="000A722D" w:rsidRPr="000A722D">
        <w:t>It also sends</w:t>
      </w:r>
      <w:r w:rsidR="000A722D">
        <w:t xml:space="preserve"> </w:t>
      </w:r>
      <w:r w:rsidR="00027C5A">
        <w:t xml:space="preserve">alerts </w:t>
      </w:r>
      <w:r>
        <w:t xml:space="preserve">to </w:t>
      </w:r>
      <w:r w:rsidR="00027C5A">
        <w:t xml:space="preserve">email, </w:t>
      </w:r>
      <w:r>
        <w:t xml:space="preserve">on campus phones and computers, cell phones via text and an app with text, audio and video, allows users to respond to let you know if they need further assistance, has National Weather Service alerts built in, can alert campus guests for a specified number of days, can integrate into emergency phone poles, </w:t>
      </w:r>
      <w:r w:rsidR="00027C5A">
        <w:t xml:space="preserve">and </w:t>
      </w:r>
      <w:r>
        <w:t>will monitor and record 911 calls. It is used by Illinois State University,</w:t>
      </w:r>
      <w:r w:rsidR="00027C5A">
        <w:t xml:space="preserve"> College of Lake County,</w:t>
      </w:r>
      <w:r>
        <w:t xml:space="preserve"> the University of Kentucky</w:t>
      </w:r>
      <w:r w:rsidR="00AF16D3">
        <w:t>,</w:t>
      </w:r>
      <w:r>
        <w:t xml:space="preserve"> and many additional universities.</w:t>
      </w:r>
    </w:p>
    <w:p w:rsidR="00DB3272" w:rsidRDefault="00746B8B" w:rsidP="00DB3272">
      <w:pPr>
        <w:pStyle w:val="Heading1"/>
      </w:pPr>
      <w:r>
        <w:t>Installing the App</w:t>
      </w:r>
    </w:p>
    <w:p w:rsidR="00D85BFB" w:rsidRDefault="00746B8B" w:rsidP="00DB3272">
      <w:pPr>
        <w:pStyle w:val="Heading2"/>
      </w:pPr>
      <w:r>
        <w:t>Apple iOS</w:t>
      </w:r>
    </w:p>
    <w:p w:rsidR="00D85BFB" w:rsidRDefault="00746B8B" w:rsidP="00750E62">
      <w:r>
        <w:t>Click</w:t>
      </w:r>
      <w:r w:rsidR="00D85BFB">
        <w:t xml:space="preserve"> </w:t>
      </w:r>
      <w:r>
        <w:t>on</w:t>
      </w:r>
      <w:r w:rsidR="00D85BFB">
        <w:t xml:space="preserve"> </w:t>
      </w:r>
      <w:hyperlink r:id="rId5" w:history="1">
        <w:r w:rsidRPr="00E42B65">
          <w:rPr>
            <w:rStyle w:val="Hyperlink"/>
            <w:rFonts w:ascii="Segoe UI" w:hAnsi="Segoe UI" w:cs="Segoe UI"/>
            <w:sz w:val="20"/>
            <w:szCs w:val="20"/>
          </w:rPr>
          <w:t>https://itunes.apple.com/us/app/informacast-mobile/id691285264?mt=8</w:t>
        </w:r>
      </w:hyperlink>
      <w:r>
        <w:rPr>
          <w:rFonts w:ascii="Segoe UI" w:hAnsi="Segoe UI" w:cs="Segoe UI"/>
          <w:color w:val="000000"/>
          <w:sz w:val="20"/>
          <w:szCs w:val="20"/>
        </w:rPr>
        <w:t xml:space="preserve"> from your Apple phone or tablet and install the app. Alternatively you can go to App Store and search for “InformaCast Mobile”.</w:t>
      </w:r>
    </w:p>
    <w:p w:rsidR="00736DF2" w:rsidRDefault="00746B8B" w:rsidP="00746B8B">
      <w:pPr>
        <w:pStyle w:val="Heading2"/>
      </w:pPr>
      <w:r>
        <w:t>Android</w:t>
      </w:r>
    </w:p>
    <w:p w:rsidR="00746B8B" w:rsidRDefault="00746B8B" w:rsidP="00746B8B">
      <w:pPr>
        <w:rPr>
          <w:rFonts w:ascii="Segoe UI" w:hAnsi="Segoe UI" w:cs="Segoe UI"/>
          <w:color w:val="000000"/>
          <w:sz w:val="20"/>
          <w:szCs w:val="20"/>
        </w:rPr>
      </w:pPr>
      <w:r>
        <w:t xml:space="preserve">Click on </w:t>
      </w:r>
      <w:hyperlink r:id="rId6" w:history="1">
        <w:r>
          <w:rPr>
            <w:rStyle w:val="Hyperlink"/>
            <w:rFonts w:ascii="Segoe UI" w:hAnsi="Segoe UI" w:cs="Segoe UI"/>
            <w:sz w:val="20"/>
            <w:szCs w:val="20"/>
          </w:rPr>
          <w:t>https://play.google.com/store/apps/details?id=com.singlewire.cirrus</w:t>
        </w:r>
      </w:hyperlink>
      <w:r>
        <w:rPr>
          <w:rFonts w:ascii="Segoe UI" w:hAnsi="Segoe UI" w:cs="Segoe UI"/>
          <w:color w:val="000000"/>
          <w:sz w:val="20"/>
          <w:szCs w:val="20"/>
        </w:rPr>
        <w:t xml:space="preserve"> from your Android phone or tablet and install the app. Alternatively you can go to Play Store and search for “InformaCast Mobile”.</w:t>
      </w:r>
    </w:p>
    <w:p w:rsidR="00DD24E1" w:rsidRDefault="00DD24E1">
      <w:pPr>
        <w:rPr>
          <w:rFonts w:ascii="Segoe UI" w:hAnsi="Segoe UI" w:cs="Segoe UI"/>
          <w:color w:val="000000"/>
          <w:sz w:val="20"/>
          <w:szCs w:val="20"/>
        </w:rPr>
      </w:pPr>
      <w:r>
        <w:rPr>
          <w:rFonts w:ascii="Segoe UI" w:hAnsi="Segoe UI" w:cs="Segoe UI"/>
          <w:color w:val="000000"/>
          <w:sz w:val="20"/>
          <w:szCs w:val="20"/>
        </w:rPr>
        <w:br w:type="page"/>
      </w:r>
    </w:p>
    <w:p w:rsidR="00746B8B" w:rsidRDefault="00850C40" w:rsidP="00746B8B">
      <w:pPr>
        <w:pStyle w:val="Heading1"/>
      </w:pPr>
      <w:r>
        <w:lastRenderedPageBreak/>
        <w:t>Opening the App and Logging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333"/>
        <w:gridCol w:w="2329"/>
        <w:gridCol w:w="2326"/>
      </w:tblGrid>
      <w:tr w:rsidR="00BC2A36" w:rsidTr="00795C8C">
        <w:trPr>
          <w:trHeight w:val="1340"/>
        </w:trPr>
        <w:tc>
          <w:tcPr>
            <w:tcW w:w="2316" w:type="dxa"/>
          </w:tcPr>
          <w:p w:rsidR="000A722D" w:rsidRDefault="000A722D" w:rsidP="000A722D">
            <w:r>
              <w:t xml:space="preserve">When you first open the </w:t>
            </w:r>
            <w:r w:rsidR="00A0664C">
              <w:t>app,</w:t>
            </w:r>
            <w:r>
              <w:t xml:space="preserve"> you will see the log in screen.</w:t>
            </w:r>
            <w:r w:rsidR="00AE5F48">
              <w:t xml:space="preserve"> Tap Log In.</w:t>
            </w:r>
          </w:p>
          <w:p w:rsidR="000A722D" w:rsidRDefault="000A722D" w:rsidP="000A722D"/>
        </w:tc>
        <w:tc>
          <w:tcPr>
            <w:tcW w:w="2333" w:type="dxa"/>
          </w:tcPr>
          <w:p w:rsidR="000A722D" w:rsidRDefault="000A722D" w:rsidP="000A722D">
            <w:r>
              <w:t>When logging in you will use your USML email address.</w:t>
            </w:r>
          </w:p>
        </w:tc>
        <w:tc>
          <w:tcPr>
            <w:tcW w:w="2329" w:type="dxa"/>
          </w:tcPr>
          <w:p w:rsidR="000A722D" w:rsidRDefault="000A722D" w:rsidP="000A722D">
            <w:r>
              <w:t>Enter your email address and password. The password will be the same as your other USML services.</w:t>
            </w:r>
          </w:p>
        </w:tc>
        <w:tc>
          <w:tcPr>
            <w:tcW w:w="2326" w:type="dxa"/>
          </w:tcPr>
          <w:p w:rsidR="000A722D" w:rsidRDefault="000A722D" w:rsidP="000A722D">
            <w:r>
              <w:t>You will initially see No Notifications.</w:t>
            </w:r>
          </w:p>
        </w:tc>
      </w:tr>
      <w:tr w:rsidR="00BC2A36" w:rsidTr="00795C8C">
        <w:tc>
          <w:tcPr>
            <w:tcW w:w="2316" w:type="dxa"/>
          </w:tcPr>
          <w:p w:rsidR="000A722D" w:rsidRPr="00DD24E1" w:rsidRDefault="000A722D" w:rsidP="000A722D">
            <w:r w:rsidRPr="00DD24E1">
              <w:rPr>
                <w:noProof/>
              </w:rPr>
              <w:drawing>
                <wp:inline distT="0" distB="0" distL="0" distR="0" wp14:anchorId="2026F637" wp14:editId="11C07227">
                  <wp:extent cx="1333500" cy="2744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67062" cy="2813207"/>
                          </a:xfrm>
                          <a:prstGeom prst="rect">
                            <a:avLst/>
                          </a:prstGeom>
                        </pic:spPr>
                      </pic:pic>
                    </a:graphicData>
                  </a:graphic>
                </wp:inline>
              </w:drawing>
            </w:r>
          </w:p>
        </w:tc>
        <w:tc>
          <w:tcPr>
            <w:tcW w:w="2333" w:type="dxa"/>
          </w:tcPr>
          <w:p w:rsidR="000A722D" w:rsidRDefault="000A722D" w:rsidP="000A722D">
            <w:r w:rsidRPr="00DD24E1">
              <w:rPr>
                <w:noProof/>
              </w:rPr>
              <w:drawing>
                <wp:inline distT="0" distB="0" distL="0" distR="0" wp14:anchorId="14E50AD5" wp14:editId="31DD3A30">
                  <wp:extent cx="1342298" cy="276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47608" cy="2773177"/>
                          </a:xfrm>
                          <a:prstGeom prst="rect">
                            <a:avLst/>
                          </a:prstGeom>
                        </pic:spPr>
                      </pic:pic>
                    </a:graphicData>
                  </a:graphic>
                </wp:inline>
              </w:drawing>
            </w:r>
          </w:p>
        </w:tc>
        <w:tc>
          <w:tcPr>
            <w:tcW w:w="2329" w:type="dxa"/>
          </w:tcPr>
          <w:p w:rsidR="000A722D" w:rsidRDefault="000A722D" w:rsidP="000A722D">
            <w:r>
              <w:rPr>
                <w:noProof/>
              </w:rPr>
              <w:drawing>
                <wp:inline distT="0" distB="0" distL="0" distR="0" wp14:anchorId="68E2B788" wp14:editId="4B4720D5">
                  <wp:extent cx="1342298" cy="2762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50599" cy="2779333"/>
                          </a:xfrm>
                          <a:prstGeom prst="rect">
                            <a:avLst/>
                          </a:prstGeom>
                        </pic:spPr>
                      </pic:pic>
                    </a:graphicData>
                  </a:graphic>
                </wp:inline>
              </w:drawing>
            </w:r>
          </w:p>
        </w:tc>
        <w:tc>
          <w:tcPr>
            <w:tcW w:w="2326" w:type="dxa"/>
          </w:tcPr>
          <w:p w:rsidR="000A722D" w:rsidRDefault="000A722D" w:rsidP="000A722D">
            <w:r>
              <w:rPr>
                <w:noProof/>
              </w:rPr>
              <w:drawing>
                <wp:inline distT="0" distB="0" distL="0" distR="0" wp14:anchorId="3D23B5D5" wp14:editId="1E037EA7">
                  <wp:extent cx="1333350" cy="274383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7865" cy="2753125"/>
                          </a:xfrm>
                          <a:prstGeom prst="rect">
                            <a:avLst/>
                          </a:prstGeom>
                        </pic:spPr>
                      </pic:pic>
                    </a:graphicData>
                  </a:graphic>
                </wp:inline>
              </w:drawing>
            </w:r>
          </w:p>
        </w:tc>
      </w:tr>
      <w:tr w:rsidR="00AE5F48" w:rsidTr="00795C8C">
        <w:tc>
          <w:tcPr>
            <w:tcW w:w="2316" w:type="dxa"/>
          </w:tcPr>
          <w:p w:rsidR="000A722D" w:rsidRPr="00DD24E1" w:rsidRDefault="000A722D" w:rsidP="000A722D">
            <w:r>
              <w:t xml:space="preserve">If you have already given USML your cell number </w:t>
            </w:r>
            <w:r w:rsidR="00AE5F48">
              <w:t>you</w:t>
            </w:r>
            <w:r>
              <w:t xml:space="preserve"> should be pre-configured. Please tap on the triple bar on the upper </w:t>
            </w:r>
            <w:r w:rsidR="00AE5F48">
              <w:t>right-hand</w:t>
            </w:r>
            <w:r>
              <w:t xml:space="preserve"> side and go to Self Service to confirm.</w:t>
            </w:r>
          </w:p>
        </w:tc>
        <w:tc>
          <w:tcPr>
            <w:tcW w:w="2333" w:type="dxa"/>
          </w:tcPr>
          <w:p w:rsidR="000A722D" w:rsidRPr="00DD24E1" w:rsidRDefault="00AE5F48" w:rsidP="000A722D">
            <w:r>
              <w:t>If you do not see a SMS number please fill it in with your cell number. You can also fill this in if you would like to receive alerts, but not publish your cell number.</w:t>
            </w:r>
          </w:p>
        </w:tc>
        <w:tc>
          <w:tcPr>
            <w:tcW w:w="2329" w:type="dxa"/>
          </w:tcPr>
          <w:p w:rsidR="000A722D" w:rsidRDefault="00AE5F48" w:rsidP="000A722D">
            <w:pPr>
              <w:rPr>
                <w:noProof/>
              </w:rPr>
            </w:pPr>
            <w:r>
              <w:rPr>
                <w:noProof/>
              </w:rPr>
              <w:t>When an alert comes in</w:t>
            </w:r>
            <w:r w:rsidR="00BC2A36">
              <w:rPr>
                <w:noProof/>
              </w:rPr>
              <w:t>, it will include text and/or audio</w:t>
            </w:r>
            <w:r>
              <w:rPr>
                <w:noProof/>
              </w:rPr>
              <w:t xml:space="preserve"> </w:t>
            </w:r>
            <w:r w:rsidR="00BC2A36">
              <w:rPr>
                <w:noProof/>
              </w:rPr>
              <w:t>and</w:t>
            </w:r>
            <w:r>
              <w:rPr>
                <w:noProof/>
              </w:rPr>
              <w:t xml:space="preserve"> may ask for confirmation.</w:t>
            </w:r>
          </w:p>
        </w:tc>
        <w:tc>
          <w:tcPr>
            <w:tcW w:w="2326" w:type="dxa"/>
          </w:tcPr>
          <w:p w:rsidR="000A722D" w:rsidRDefault="00AE5F48" w:rsidP="000A722D">
            <w:pPr>
              <w:rPr>
                <w:noProof/>
              </w:rPr>
            </w:pPr>
            <w:r>
              <w:rPr>
                <w:noProof/>
              </w:rPr>
              <w:t>In the event of an actual emergency, please follow all instructions and respond to all messages if asked to do so.</w:t>
            </w:r>
          </w:p>
        </w:tc>
      </w:tr>
      <w:tr w:rsidR="00AE5F48" w:rsidTr="00795C8C">
        <w:tc>
          <w:tcPr>
            <w:tcW w:w="2316" w:type="dxa"/>
          </w:tcPr>
          <w:p w:rsidR="000A722D" w:rsidRPr="00DD24E1" w:rsidRDefault="00AE5F48" w:rsidP="000A722D">
            <w:r>
              <w:rPr>
                <w:noProof/>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90170</wp:posOffset>
                      </wp:positionV>
                      <wp:extent cx="323850" cy="238125"/>
                      <wp:effectExtent l="0" t="0" r="19050" b="28575"/>
                      <wp:wrapNone/>
                      <wp:docPr id="11" name="Oval 11"/>
                      <wp:cNvGraphicFramePr/>
                      <a:graphic xmlns:a="http://schemas.openxmlformats.org/drawingml/2006/main">
                        <a:graphicData uri="http://schemas.microsoft.com/office/word/2010/wordprocessingShape">
                          <wps:wsp>
                            <wps:cNvSpPr/>
                            <wps:spPr>
                              <a:xfrm>
                                <a:off x="0" y="0"/>
                                <a:ext cx="32385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E2C505" id="Oval 11" o:spid="_x0000_s1026" style="position:absolute;margin-left:-4.15pt;margin-top:7.1pt;width:25.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" filled="f" strokecolor="red" strokeweight="1pt">
                      <v:stroke joinstyle="miter"/>
                    </v:oval>
                  </w:pict>
                </mc:Fallback>
              </mc:AlternateContent>
            </w:r>
            <w:r>
              <w:rPr>
                <w:noProof/>
              </w:rPr>
              <w:drawing>
                <wp:inline distT="0" distB="0" distL="0" distR="0" wp14:anchorId="5B869BEC" wp14:editId="5618A644">
                  <wp:extent cx="1333350" cy="274383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7865" cy="2753125"/>
                          </a:xfrm>
                          <a:prstGeom prst="rect">
                            <a:avLst/>
                          </a:prstGeom>
                        </pic:spPr>
                      </pic:pic>
                    </a:graphicData>
                  </a:graphic>
                </wp:inline>
              </w:drawing>
            </w:r>
          </w:p>
        </w:tc>
        <w:tc>
          <w:tcPr>
            <w:tcW w:w="2333" w:type="dxa"/>
          </w:tcPr>
          <w:p w:rsidR="000A722D" w:rsidRPr="00DD24E1" w:rsidRDefault="00AE5F48" w:rsidP="000A722D">
            <w:r>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718820</wp:posOffset>
                      </wp:positionV>
                      <wp:extent cx="1343025" cy="352425"/>
                      <wp:effectExtent l="0" t="0" r="28575" b="28575"/>
                      <wp:wrapNone/>
                      <wp:docPr id="9" name="Oval 9"/>
                      <wp:cNvGraphicFramePr/>
                      <a:graphic xmlns:a="http://schemas.openxmlformats.org/drawingml/2006/main">
                        <a:graphicData uri="http://schemas.microsoft.com/office/word/2010/wordprocessingShape">
                          <wps:wsp>
                            <wps:cNvSpPr/>
                            <wps:spPr>
                              <a:xfrm>
                                <a:off x="0" y="0"/>
                                <a:ext cx="1343025"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42EE4F" id="Oval 9" o:spid="_x0000_s1026" style="position:absolute;margin-left:3.8pt;margin-top:56.6pt;width:105.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" filled="f" strokecolor="red" strokeweight="1pt">
                      <v:stroke joinstyle="miter"/>
                    </v:oval>
                  </w:pict>
                </mc:Fallback>
              </mc:AlternateContent>
            </w:r>
            <w:r>
              <w:rPr>
                <w:noProof/>
              </w:rPr>
              <w:drawing>
                <wp:inline distT="0" distB="0" distL="0" distR="0" wp14:anchorId="0E6F613E" wp14:editId="61F22D6F">
                  <wp:extent cx="1333500" cy="27441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58804" cy="2796215"/>
                          </a:xfrm>
                          <a:prstGeom prst="rect">
                            <a:avLst/>
                          </a:prstGeom>
                        </pic:spPr>
                      </pic:pic>
                    </a:graphicData>
                  </a:graphic>
                </wp:inline>
              </w:drawing>
            </w:r>
          </w:p>
        </w:tc>
        <w:tc>
          <w:tcPr>
            <w:tcW w:w="2329" w:type="dxa"/>
          </w:tcPr>
          <w:p w:rsidR="000A722D" w:rsidRDefault="00AE5F48" w:rsidP="000A722D">
            <w:pPr>
              <w:rPr>
                <w:noProof/>
              </w:rPr>
            </w:pPr>
            <w:r>
              <w:rPr>
                <w:noProof/>
              </w:rPr>
              <w:drawing>
                <wp:inline distT="0" distB="0" distL="0" distR="0" wp14:anchorId="42A26A37" wp14:editId="6DFA0ED2">
                  <wp:extent cx="1333350" cy="27438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44974" cy="2767756"/>
                          </a:xfrm>
                          <a:prstGeom prst="rect">
                            <a:avLst/>
                          </a:prstGeom>
                        </pic:spPr>
                      </pic:pic>
                    </a:graphicData>
                  </a:graphic>
                </wp:inline>
              </w:drawing>
            </w:r>
          </w:p>
        </w:tc>
        <w:tc>
          <w:tcPr>
            <w:tcW w:w="2326" w:type="dxa"/>
          </w:tcPr>
          <w:p w:rsidR="000A722D" w:rsidRDefault="00AE5F48" w:rsidP="000A722D">
            <w:pPr>
              <w:rPr>
                <w:noProof/>
              </w:rPr>
            </w:pPr>
            <w:r>
              <w:rPr>
                <w:noProof/>
              </w:rPr>
              <w:drawing>
                <wp:inline distT="0" distB="0" distL="0" distR="0" wp14:anchorId="501B2622" wp14:editId="05054474">
                  <wp:extent cx="1333500" cy="27441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43562" cy="2764851"/>
                          </a:xfrm>
                          <a:prstGeom prst="rect">
                            <a:avLst/>
                          </a:prstGeom>
                        </pic:spPr>
                      </pic:pic>
                    </a:graphicData>
                  </a:graphic>
                </wp:inline>
              </w:drawing>
            </w:r>
          </w:p>
        </w:tc>
      </w:tr>
    </w:tbl>
    <w:p w:rsidR="00746B8B" w:rsidRPr="00746B8B" w:rsidRDefault="00746B8B" w:rsidP="00945646"/>
    <w:sectPr w:rsidR="00746B8B" w:rsidRPr="00746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5F"/>
    <w:rsid w:val="00027C5A"/>
    <w:rsid w:val="00095A76"/>
    <w:rsid w:val="000A722D"/>
    <w:rsid w:val="000E6E9F"/>
    <w:rsid w:val="00116132"/>
    <w:rsid w:val="00213450"/>
    <w:rsid w:val="002A6B5F"/>
    <w:rsid w:val="003019CA"/>
    <w:rsid w:val="003E0D9E"/>
    <w:rsid w:val="004427D8"/>
    <w:rsid w:val="00492492"/>
    <w:rsid w:val="006218C4"/>
    <w:rsid w:val="00736DF2"/>
    <w:rsid w:val="00746B8B"/>
    <w:rsid w:val="00750E62"/>
    <w:rsid w:val="00757D5E"/>
    <w:rsid w:val="00795C8C"/>
    <w:rsid w:val="00850C40"/>
    <w:rsid w:val="00945646"/>
    <w:rsid w:val="00A0664C"/>
    <w:rsid w:val="00A6016F"/>
    <w:rsid w:val="00A9210A"/>
    <w:rsid w:val="00AE5F48"/>
    <w:rsid w:val="00AF16D3"/>
    <w:rsid w:val="00B872E7"/>
    <w:rsid w:val="00BC2A36"/>
    <w:rsid w:val="00C506D9"/>
    <w:rsid w:val="00C66DA4"/>
    <w:rsid w:val="00D85BFB"/>
    <w:rsid w:val="00DB3272"/>
    <w:rsid w:val="00DD24E1"/>
    <w:rsid w:val="00EC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DB94A-0424-4B40-BF93-5DB98980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32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BFB"/>
    <w:rPr>
      <w:color w:val="0563C1" w:themeColor="hyperlink"/>
      <w:u w:val="single"/>
    </w:rPr>
  </w:style>
  <w:style w:type="character" w:styleId="FollowedHyperlink">
    <w:name w:val="FollowedHyperlink"/>
    <w:basedOn w:val="DefaultParagraphFont"/>
    <w:uiPriority w:val="99"/>
    <w:semiHidden/>
    <w:unhideWhenUsed/>
    <w:rsid w:val="00DB3272"/>
    <w:rPr>
      <w:color w:val="954F72" w:themeColor="followedHyperlink"/>
      <w:u w:val="single"/>
    </w:rPr>
  </w:style>
  <w:style w:type="character" w:styleId="UnresolvedMention">
    <w:name w:val="Unresolved Mention"/>
    <w:basedOn w:val="DefaultParagraphFont"/>
    <w:uiPriority w:val="99"/>
    <w:semiHidden/>
    <w:unhideWhenUsed/>
    <w:rsid w:val="00DB3272"/>
    <w:rPr>
      <w:color w:val="808080"/>
      <w:shd w:val="clear" w:color="auto" w:fill="E6E6E6"/>
    </w:rPr>
  </w:style>
  <w:style w:type="paragraph" w:styleId="Title">
    <w:name w:val="Title"/>
    <w:basedOn w:val="Normal"/>
    <w:next w:val="Normal"/>
    <w:link w:val="TitleChar"/>
    <w:uiPriority w:val="10"/>
    <w:qFormat/>
    <w:rsid w:val="00DB327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3272"/>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DB32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DB3272"/>
    <w:rPr>
      <w:rFonts w:eastAsiaTheme="minorEastAsia"/>
    </w:rPr>
  </w:style>
  <w:style w:type="character" w:styleId="PlaceholderText">
    <w:name w:val="Placeholder Text"/>
    <w:basedOn w:val="DefaultParagraphFont"/>
    <w:uiPriority w:val="99"/>
    <w:semiHidden/>
    <w:rsid w:val="00DB3272"/>
    <w:rPr>
      <w:color w:val="808080"/>
    </w:rPr>
  </w:style>
  <w:style w:type="character" w:customStyle="1" w:styleId="Heading1Char">
    <w:name w:val="Heading 1 Char"/>
    <w:basedOn w:val="DefaultParagraphFont"/>
    <w:link w:val="Heading1"/>
    <w:uiPriority w:val="9"/>
    <w:rsid w:val="00DB32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B327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D2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24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56018">
      <w:bodyDiv w:val="1"/>
      <w:marLeft w:val="0"/>
      <w:marRight w:val="0"/>
      <w:marTop w:val="0"/>
      <w:marBottom w:val="0"/>
      <w:divBdr>
        <w:top w:val="none" w:sz="0" w:space="0" w:color="auto"/>
        <w:left w:val="none" w:sz="0" w:space="0" w:color="auto"/>
        <w:bottom w:val="none" w:sz="0" w:space="0" w:color="auto"/>
        <w:right w:val="none" w:sz="0" w:space="0" w:color="auto"/>
      </w:divBdr>
    </w:div>
    <w:div w:id="1471440019">
      <w:bodyDiv w:val="1"/>
      <w:marLeft w:val="0"/>
      <w:marRight w:val="0"/>
      <w:marTop w:val="0"/>
      <w:marBottom w:val="0"/>
      <w:divBdr>
        <w:top w:val="none" w:sz="0" w:space="0" w:color="auto"/>
        <w:left w:val="none" w:sz="0" w:space="0" w:color="auto"/>
        <w:bottom w:val="none" w:sz="0" w:space="0" w:color="auto"/>
        <w:right w:val="none" w:sz="0" w:space="0" w:color="auto"/>
      </w:divBdr>
      <w:divsChild>
        <w:div w:id="1593978141">
          <w:marLeft w:val="45"/>
          <w:marRight w:val="45"/>
          <w:marTop w:val="15"/>
          <w:marBottom w:val="0"/>
          <w:divBdr>
            <w:top w:val="none" w:sz="0" w:space="0" w:color="auto"/>
            <w:left w:val="none" w:sz="0" w:space="0" w:color="auto"/>
            <w:bottom w:val="none" w:sz="0" w:space="0" w:color="auto"/>
            <w:right w:val="none" w:sz="0" w:space="0" w:color="auto"/>
          </w:divBdr>
          <w:divsChild>
            <w:div w:id="19164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lay.google.com/store/apps/details?id=com.singlewire.cirrus" TargetMode="External"/><Relationship Id="rId11" Type="http://schemas.openxmlformats.org/officeDocument/2006/relationships/image" Target="media/image6.png"/><Relationship Id="rId5" Type="http://schemas.openxmlformats.org/officeDocument/2006/relationships/hyperlink" Target="https://itunes.apple.com/us/app/informacast-mobile/id691285264?mt=8" TargetMode="External"/><Relationship Id="rId15" Type="http://schemas.openxmlformats.org/officeDocument/2006/relationships/glossaryDocument" Target="glossary/document.xml"/><Relationship Id="rId10" Type="http://schemas.openxmlformats.org/officeDocument/2006/relationships/image" Target="media/image5.png"/><Relationship Id="rId19"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C2FFABF8CF45709DAF9EC5B22E25E1"/>
        <w:category>
          <w:name w:val="General"/>
          <w:gallery w:val="placeholder"/>
        </w:category>
        <w:types>
          <w:type w:val="bbPlcHdr"/>
        </w:types>
        <w:behaviors>
          <w:behavior w:val="content"/>
        </w:behaviors>
        <w:guid w:val="{ED2938E4-28B2-45A8-A117-714313627FBE}"/>
      </w:docPartPr>
      <w:docPartBody>
        <w:p w:rsidR="00257725" w:rsidRDefault="00BB55C5" w:rsidP="00BB55C5">
          <w:pPr>
            <w:pStyle w:val="65C2FFABF8CF45709DAF9EC5B22E25E1"/>
          </w:pPr>
          <w:r w:rsidRPr="00854E91">
            <w:rPr>
              <w:rStyle w:val="PlaceholderText"/>
            </w:rPr>
            <w:t>[Title]</w:t>
          </w:r>
        </w:p>
      </w:docPartBody>
    </w:docPart>
    <w:docPart>
      <w:docPartPr>
        <w:name w:val="0919E095DE0F458288854A6B82093F4F"/>
        <w:category>
          <w:name w:val="General"/>
          <w:gallery w:val="placeholder"/>
        </w:category>
        <w:types>
          <w:type w:val="bbPlcHdr"/>
        </w:types>
        <w:behaviors>
          <w:behavior w:val="content"/>
        </w:behaviors>
        <w:guid w:val="{44B660B9-EBF6-4704-8CED-C6CB7E76D8A6}"/>
      </w:docPartPr>
      <w:docPartBody>
        <w:p w:rsidR="00257725" w:rsidRDefault="00BB55C5" w:rsidP="00BB55C5">
          <w:pPr>
            <w:pStyle w:val="0919E095DE0F458288854A6B82093F4F"/>
          </w:pPr>
          <w:r>
            <w:rPr>
              <w:color w:val="4472C4" w:themeColor="accent1"/>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C5"/>
    <w:rsid w:val="00257725"/>
    <w:rsid w:val="00BB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5C5"/>
    <w:rPr>
      <w:color w:val="808080"/>
    </w:rPr>
  </w:style>
  <w:style w:type="paragraph" w:customStyle="1" w:styleId="65C2FFABF8CF45709DAF9EC5B22E25E1">
    <w:name w:val="65C2FFABF8CF45709DAF9EC5B22E25E1"/>
    <w:rsid w:val="00BB55C5"/>
  </w:style>
  <w:style w:type="paragraph" w:customStyle="1" w:styleId="0919E095DE0F458288854A6B82093F4F">
    <w:name w:val="0919E095DE0F458288854A6B82093F4F"/>
    <w:rsid w:val="00BB5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43D2C198C84EBC59E87EAE302EA1" ma:contentTypeVersion="11" ma:contentTypeDescription="Create a new document." ma:contentTypeScope="" ma:versionID="c0b3ace57cac345cb6e2a6f2a3a6d02d">
  <xsd:schema xmlns:xsd="http://www.w3.org/2001/XMLSchema" xmlns:xs="http://www.w3.org/2001/XMLSchema" xmlns:p="http://schemas.microsoft.com/office/2006/metadata/properties" xmlns:ns2="8f7c0f40-b496-4c92-8e06-3edd5211ba81" xmlns:ns3="37f95685-e096-41bf-962c-3fc794aa0f59" targetNamespace="http://schemas.microsoft.com/office/2006/metadata/properties" ma:root="true" ma:fieldsID="9d4586934dd75463a42fbfd64900fc96" ns2:_="" ns3:_="">
    <xsd:import namespace="8f7c0f40-b496-4c92-8e06-3edd5211ba81"/>
    <xsd:import namespace="37f95685-e096-41bf-962c-3fc794aa0f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EventHashCode" minOccurs="0"/>
                <xsd:element ref="ns2:MediaServiceGenerationTime" minOccurs="0"/>
                <xsd:element ref="ns2:Dioce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c0f40-b496-4c92-8e06-3edd5211b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Diocese" ma:index="17" nillable="true" ma:displayName="Diocese" ma:internalName="Dioce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95685-e096-41bf-962c-3fc794aa0f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ocese xmlns="8f7c0f40-b496-4c92-8e06-3edd5211ba81" xsi:nil="true"/>
  </documentManagement>
</p:properties>
</file>

<file path=customXml/itemProps1.xml><?xml version="1.0" encoding="utf-8"?>
<ds:datastoreItem xmlns:ds="http://schemas.openxmlformats.org/officeDocument/2006/customXml" ds:itemID="{CD90A1CE-6898-4E87-B44C-79D0D51D655C}"/>
</file>

<file path=customXml/itemProps2.xml><?xml version="1.0" encoding="utf-8"?>
<ds:datastoreItem xmlns:ds="http://schemas.openxmlformats.org/officeDocument/2006/customXml" ds:itemID="{24E23900-2B5F-461E-B92C-97504BCA5C75}"/>
</file>

<file path=customXml/itemProps3.xml><?xml version="1.0" encoding="utf-8"?>
<ds:datastoreItem xmlns:ds="http://schemas.openxmlformats.org/officeDocument/2006/customXml" ds:itemID="{120D4D3B-4E26-497E-A4ED-DCBD709B9E14}"/>
</file>

<file path=docProps/app.xml><?xml version="1.0" encoding="utf-8"?>
<Properties xmlns="http://schemas.openxmlformats.org/officeDocument/2006/extended-properties" xmlns:vt="http://schemas.openxmlformats.org/officeDocument/2006/docPropsVTypes">
  <Template>Normal.dotm</Template>
  <TotalTime>46</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Emergency Alerting System (EAS) Setup</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Alerting System (EAS) Setup</dc:title>
  <dc:subject>Directions for installing and using InformaCast</dc:subject>
  <dc:creator>Eric Albert</dc:creator>
  <cp:keywords/>
  <dc:description/>
  <cp:lastModifiedBy>Eric Albert</cp:lastModifiedBy>
  <cp:revision>9</cp:revision>
  <dcterms:created xsi:type="dcterms:W3CDTF">2018-03-01T20:22:00Z</dcterms:created>
  <dcterms:modified xsi:type="dcterms:W3CDTF">2018-03-12T15:26:00Z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0x01010057E243D2C198C84EBC59E87EAE302EA1</vt:lpwstr>
  </property>
</Properties>
</file>